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7E10D3" w14:paraId="45CCB9D8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B0E70A" w14:textId="77777777" w:rsidR="007E10D3" w:rsidRDefault="002E1C38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469C3E54" w14:textId="77777777" w:rsidR="007E10D3" w:rsidRDefault="002E1C38">
            <w:pPr>
              <w:ind w:left="250"/>
            </w:pPr>
            <w:r>
              <w:rPr>
                <w:sz w:val="28"/>
              </w:rPr>
              <w:t>2024 жылғы 16 қыркүйектегі</w:t>
            </w:r>
          </w:p>
          <w:p w14:paraId="730FF23B" w14:textId="77777777" w:rsidR="007E10D3" w:rsidRDefault="002E1C38">
            <w:pPr>
              <w:ind w:left="250"/>
            </w:pPr>
            <w:r>
              <w:rPr>
                <w:sz w:val="28"/>
              </w:rPr>
              <w:t>№ 627</w:t>
            </w:r>
          </w:p>
        </w:tc>
      </w:tr>
      <w:tr w:rsidR="007E10D3" w14:paraId="2992C819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A026969" w14:textId="77777777" w:rsidR="007E10D3" w:rsidRDefault="002E1C38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б</w:t>
            </w:r>
            <w:r w:rsidRPr="00184338">
              <w:rPr>
                <w:sz w:val="28"/>
                <w:szCs w:val="28"/>
              </w:rPr>
              <w:t xml:space="preserve">ұйрығына </w:t>
            </w:r>
            <w:r>
              <w:rPr>
                <w:sz w:val="28"/>
                <w:szCs w:val="28"/>
              </w:rPr>
              <w:t>2</w:t>
            </w:r>
            <w:r w:rsidRPr="00184338">
              <w:rPr>
                <w:sz w:val="28"/>
                <w:szCs w:val="28"/>
              </w:rPr>
              <w:t>-қосымша</w:t>
            </w:r>
          </w:p>
        </w:tc>
      </w:tr>
    </w:tbl>
    <w:p w14:paraId="7F133095" w14:textId="77777777" w:rsidR="007E10D3" w:rsidRDefault="007E10D3">
      <w:pPr>
        <w:jc w:val="right"/>
        <w:rPr>
          <w:i/>
          <w:sz w:val="28"/>
          <w:szCs w:val="28"/>
          <w:lang w:val="kk-KZ"/>
        </w:rPr>
      </w:pPr>
    </w:p>
    <w:p w14:paraId="1E3BCB9A" w14:textId="77777777" w:rsidR="007E10D3" w:rsidRDefault="007E10D3">
      <w:pPr>
        <w:jc w:val="right"/>
        <w:rPr>
          <w:i/>
          <w:sz w:val="28"/>
          <w:szCs w:val="28"/>
          <w:lang w:val="kk-KZ"/>
        </w:rPr>
      </w:pPr>
    </w:p>
    <w:p w14:paraId="76FE9601" w14:textId="77777777" w:rsidR="007E10D3" w:rsidRDefault="002E1C38">
      <w:pPr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kk-KZ" w:eastAsia="en-US"/>
        </w:rPr>
      </w:pPr>
      <w:r w:rsidRPr="00E5558C">
        <w:rPr>
          <w:rFonts w:eastAsiaTheme="majorEastAsia"/>
          <w:b/>
          <w:bCs/>
          <w:color w:val="000000" w:themeColor="text1"/>
          <w:sz w:val="28"/>
          <w:szCs w:val="28"/>
          <w:lang w:val="kk-KZ" w:eastAsia="en-US"/>
        </w:rPr>
        <w:t>Қазақстан</w:t>
      </w:r>
      <w:r w:rsidRPr="00E5558C">
        <w:rPr>
          <w:rFonts w:eastAsiaTheme="majorEastAsia"/>
          <w:b/>
          <w:bCs/>
          <w:color w:val="000000" w:themeColor="text1"/>
          <w:sz w:val="28"/>
          <w:szCs w:val="28"/>
          <w:lang w:val="kk-KZ" w:eastAsia="en-US"/>
        </w:rPr>
        <w:t xml:space="preserve"> Республикасы Қаржы министрлігінің күші жойылған кейбір бұйрықтар</w:t>
      </w:r>
      <w:r>
        <w:rPr>
          <w:rFonts w:eastAsiaTheme="majorEastAsia"/>
          <w:b/>
          <w:bCs/>
          <w:color w:val="000000" w:themeColor="text1"/>
          <w:sz w:val="28"/>
          <w:szCs w:val="28"/>
          <w:lang w:val="kk-KZ" w:eastAsia="en-US"/>
        </w:rPr>
        <w:t>ын</w:t>
      </w:r>
      <w:r w:rsidRPr="00E5558C">
        <w:rPr>
          <w:rFonts w:eastAsiaTheme="majorEastAsia"/>
          <w:b/>
          <w:bCs/>
          <w:color w:val="000000" w:themeColor="text1"/>
          <w:sz w:val="28"/>
          <w:szCs w:val="28"/>
          <w:lang w:val="kk-KZ" w:eastAsia="en-US"/>
        </w:rPr>
        <w:t>ың тізбесі</w:t>
      </w:r>
    </w:p>
    <w:p w14:paraId="1FCD9402" w14:textId="77777777" w:rsidR="007E10D3" w:rsidRDefault="007E10D3">
      <w:pPr>
        <w:rPr>
          <w:sz w:val="28"/>
          <w:szCs w:val="28"/>
          <w:lang w:val="kk-KZ" w:eastAsia="en-US"/>
        </w:rPr>
      </w:pPr>
    </w:p>
    <w:p w14:paraId="2CB3DD14" w14:textId="77777777" w:rsidR="007E10D3" w:rsidRDefault="002E1C38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 w:rsidRPr="00E5558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1. </w:t>
      </w:r>
      <w:r w:rsidRPr="00790AD0">
        <w:rPr>
          <w:b w:val="0"/>
          <w:bCs w:val="0"/>
          <w:sz w:val="28"/>
          <w:szCs w:val="28"/>
          <w:lang w:val="kk-KZ"/>
        </w:rPr>
        <w:t>«</w:t>
      </w:r>
      <w:r w:rsidRPr="003306F9">
        <w:rPr>
          <w:b w:val="0"/>
          <w:bCs w:val="0"/>
          <w:sz w:val="28"/>
          <w:szCs w:val="28"/>
          <w:lang w:val="kk-KZ"/>
        </w:rPr>
        <w:t>Мемлекеттік сатып алу веб-порталын пайдалану қағидаларын және Мемлекеттік сатып алу веб-порталының жұмысында техникалық іркілістер туындаған жағдайда мемлекеттік сатып алу веб-порталының жұмыс істеу қағидаларын бекіту туралы</w:t>
      </w:r>
      <w:r w:rsidRPr="00790AD0">
        <w:rPr>
          <w:b w:val="0"/>
          <w:bCs w:val="0"/>
          <w:sz w:val="28"/>
          <w:szCs w:val="28"/>
          <w:lang w:val="kk-KZ"/>
        </w:rPr>
        <w:t>»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790AD0">
        <w:rPr>
          <w:b w:val="0"/>
          <w:bCs w:val="0"/>
          <w:sz w:val="28"/>
          <w:szCs w:val="28"/>
          <w:lang w:val="kk-KZ"/>
        </w:rPr>
        <w:t>Қазақстан Республикасы Қаржы министрінің</w:t>
      </w:r>
      <w:r>
        <w:rPr>
          <w:sz w:val="28"/>
          <w:szCs w:val="28"/>
          <w:lang w:val="kk-KZ"/>
        </w:rPr>
        <w:br/>
      </w:r>
      <w:r w:rsidRPr="00790AD0">
        <w:rPr>
          <w:b w:val="0"/>
          <w:bCs w:val="0"/>
          <w:sz w:val="28"/>
          <w:szCs w:val="28"/>
          <w:lang w:val="kk-KZ"/>
        </w:rPr>
        <w:t>201</w:t>
      </w:r>
      <w:r>
        <w:rPr>
          <w:b w:val="0"/>
          <w:bCs w:val="0"/>
          <w:sz w:val="28"/>
          <w:szCs w:val="28"/>
          <w:lang w:val="kk-KZ"/>
        </w:rPr>
        <w:t>5</w:t>
      </w:r>
      <w:r w:rsidRPr="00790AD0">
        <w:rPr>
          <w:b w:val="0"/>
          <w:bCs w:val="0"/>
          <w:sz w:val="28"/>
          <w:szCs w:val="28"/>
          <w:lang w:val="kk-KZ"/>
        </w:rPr>
        <w:t xml:space="preserve"> жылғы 2</w:t>
      </w:r>
      <w:r>
        <w:rPr>
          <w:b w:val="0"/>
          <w:bCs w:val="0"/>
          <w:sz w:val="28"/>
          <w:szCs w:val="28"/>
          <w:lang w:val="kk-KZ"/>
        </w:rPr>
        <w:t>8</w:t>
      </w:r>
      <w:r w:rsidRPr="00790AD0">
        <w:rPr>
          <w:b w:val="0"/>
          <w:bCs w:val="0"/>
          <w:sz w:val="28"/>
          <w:szCs w:val="28"/>
          <w:lang w:val="kk-KZ"/>
        </w:rPr>
        <w:t xml:space="preserve"> желтоқсандағы № </w:t>
      </w:r>
      <w:r>
        <w:rPr>
          <w:b w:val="0"/>
          <w:bCs w:val="0"/>
          <w:sz w:val="28"/>
          <w:szCs w:val="28"/>
          <w:lang w:val="kk-KZ"/>
        </w:rPr>
        <w:t>692</w:t>
      </w:r>
      <w:r w:rsidRPr="00790AD0">
        <w:rPr>
          <w:b w:val="0"/>
          <w:bCs w:val="0"/>
          <w:sz w:val="28"/>
          <w:szCs w:val="28"/>
          <w:lang w:val="kk-KZ"/>
        </w:rPr>
        <w:t xml:space="preserve"> бұйрығы (Нормативтік құқықтық актілерді мемлекеттік тіркеу тізілімінде № 1</w:t>
      </w:r>
      <w:r>
        <w:rPr>
          <w:b w:val="0"/>
          <w:bCs w:val="0"/>
          <w:sz w:val="28"/>
          <w:szCs w:val="28"/>
          <w:lang w:val="kk-KZ"/>
        </w:rPr>
        <w:t>2671</w:t>
      </w:r>
      <w:r w:rsidRPr="00790AD0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0B3525A1" w14:textId="77777777" w:rsidR="007E10D3" w:rsidRDefault="002E1C38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2.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Мемлекеттік сатып алу веб-порталын пайдалану қағидаларын және Мемлекеттік сатып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алу веб-порталының жұмысында техникалық істен шығу туындаған жағдайда мемлекеттік сатып алу веб-порталының жұмыс істеу қағидаларын бекіту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Қазақстан Республикасы Қаржы министрінің</w:t>
      </w:r>
      <w:r>
        <w:rPr>
          <w:sz w:val="28"/>
          <w:szCs w:val="28"/>
          <w:lang w:val="kk-KZ"/>
        </w:rPr>
        <w:br/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2015 жылғы 28 желтоқсандағы № 692 бұйрығына өзгерістер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Қазақстан Республикасы Премьер-Министрінің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б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ірінші орынбасары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–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Қазақстан Республикасы Қаржы министрінің 2020 жылғы 12 ақпандағы № 139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20038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болып тіркелген).</w:t>
      </w:r>
    </w:p>
    <w:p w14:paraId="10F15168" w14:textId="77777777" w:rsidR="007E10D3" w:rsidRDefault="002E1C38">
      <w:pPr>
        <w:pStyle w:val="1"/>
        <w:spacing w:before="0" w:beforeAutospacing="0" w:after="0" w:afterAutospacing="0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3.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Мемлекеттік сатып а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лу веб-порталын пайдалану қағидаларын және Мемлекеттік сатып алу веб-порталының жұмысында техникалық істен шығу туындаған жағдайда мемлекеттік сатып алу веб-порталының жұмыс істеу қағидаларын бекіту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Қазақстан Республикасы Қаржы министрінің</w:t>
      </w:r>
      <w:r>
        <w:rPr>
          <w:sz w:val="28"/>
          <w:szCs w:val="28"/>
          <w:lang w:val="kk-KZ"/>
        </w:rPr>
        <w:br/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2015 жыл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ғы 28 желтоқсандағы № 692 бұйрығына өзгерістер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»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сы Қаржы министрінің 2021 жылғы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21 желтоқсандағы</w:t>
      </w:r>
      <w:r>
        <w:rPr>
          <w:sz w:val="28"/>
          <w:szCs w:val="28"/>
          <w:lang w:val="kk-KZ"/>
        </w:rPr>
        <w:br/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№ 1322 бұйрығ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ы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(Нормативтік құқықтық актілерді мемлекеттік тіркеу тізілімінде № 2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5931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болып тіркелген).</w:t>
      </w:r>
    </w:p>
    <w:p w14:paraId="14CCB3F0" w14:textId="77777777" w:rsidR="007E10D3" w:rsidRDefault="002E1C38">
      <w:pPr>
        <w:pStyle w:val="1"/>
        <w:spacing w:before="0" w:beforeAutospacing="0" w:after="0" w:afterAutospacing="0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4.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Мемлекеттік сатып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алу веб-порталын пайдалану қағидаларын және Мемлекеттік сатып алу веб-порталының жұмысында техникалық істен шығу туындаған жағдайда мемлекеттік сатып алу веб-порталының жұмыс істеу қағидаларын бекіту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Қазақстан Республикасы Қаржы министрінің</w:t>
      </w:r>
      <w:r>
        <w:rPr>
          <w:sz w:val="28"/>
          <w:szCs w:val="28"/>
          <w:lang w:val="kk-KZ"/>
        </w:rPr>
        <w:br/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2015 ж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ылғы 28 желтоқсандағы № 692 бұйрығына өзгерістер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»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–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Қаржы министрінің 2022 жылғы 17 тамыздағы № 843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(Нормативтік құқықтық актілерді мемлекеттік тіркеу тізілімінде № 2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9159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болып тір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келген).</w:t>
      </w:r>
    </w:p>
    <w:p w14:paraId="0C1FB7A9" w14:textId="77777777" w:rsidR="007E10D3" w:rsidRDefault="002E1C38">
      <w:pPr>
        <w:pStyle w:val="1"/>
        <w:spacing w:before="0" w:beforeAutospacing="0" w:after="0" w:afterAutospacing="0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lastRenderedPageBreak/>
        <w:t>5. «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 Қаржы министрінің кейбір бұйрықтарына өзгерістер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»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 Қаржы министрінің</w:t>
      </w:r>
      <w:r>
        <w:rPr>
          <w:sz w:val="28"/>
          <w:szCs w:val="28"/>
          <w:lang w:val="kk-KZ"/>
        </w:rPr>
        <w:br/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2024 жылғы 21 маусымдағы № 385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мен бекітілген 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 Қаржы министрінің өзгерістер енгізілетін кейбір бұйрықтарының тізбесін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ің 1-тармағы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(Нормативтік құқықтық актілерді мемлекеттік тіркеу тізілімінде №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34544</w:t>
      </w:r>
      <w:r w:rsidRPr="003306F9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болып тіркелген)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. </w:t>
      </w:r>
    </w:p>
    <w:sectPr w:rsidR="007E10D3" w:rsidSect="00F73B5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D10BB" w14:textId="77777777" w:rsidR="002E1C38" w:rsidRDefault="002E1C38">
      <w:r>
        <w:separator/>
      </w:r>
    </w:p>
  </w:endnote>
  <w:endnote w:type="continuationSeparator" w:id="0">
    <w:p w14:paraId="54F230C9" w14:textId="77777777" w:rsidR="002E1C38" w:rsidRDefault="002E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10AB" w14:textId="77777777" w:rsidR="007E10D3" w:rsidRDefault="007E10D3">
    <w:pPr>
      <w:jc w:val="center"/>
    </w:pPr>
  </w:p>
  <w:p w14:paraId="16E731FC" w14:textId="77777777" w:rsidR="007E10D3" w:rsidRDefault="002E1C38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3E755D6C" w14:textId="77777777" w:rsidR="007E10D3" w:rsidRDefault="002E1C38">
    <w:pPr>
      <w:jc w:val="center"/>
    </w:pPr>
    <w:r>
      <w:t>ИС 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73B0" w14:textId="77777777" w:rsidR="007E10D3" w:rsidRDefault="007E10D3">
    <w:pPr>
      <w:jc w:val="center"/>
    </w:pPr>
  </w:p>
  <w:p w14:paraId="6F5EEFD7" w14:textId="77777777" w:rsidR="007E10D3" w:rsidRDefault="002E1C38">
    <w:pPr>
      <w:jc w:val="center"/>
    </w:pPr>
    <w:r>
      <w:t xml:space="preserve">ИС «ИПГО». Копия </w:t>
    </w:r>
    <w:r>
      <w:t>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F660" w14:textId="77777777" w:rsidR="002E1C38" w:rsidRDefault="002E1C38">
      <w:r>
        <w:separator/>
      </w:r>
    </w:p>
  </w:footnote>
  <w:footnote w:type="continuationSeparator" w:id="0">
    <w:p w14:paraId="3C72CCB8" w14:textId="77777777" w:rsidR="002E1C38" w:rsidRDefault="002E1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3890" w14:textId="77777777" w:rsidR="007E10D3" w:rsidRDefault="002E1C38">
    <w:r>
      <w:pict w14:anchorId="4A49E9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41BD" w14:textId="77777777" w:rsidR="007E10D3" w:rsidRDefault="002E1C38">
    <w:pPr>
      <w:pStyle w:val="a4"/>
      <w:jc w:val="center"/>
      <w:rPr>
        <w:lang w:val="kk-KZ"/>
      </w:rPr>
    </w:pPr>
    <w:r>
      <w:pict w14:anchorId="1095E0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9.5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lang w:val="kk-KZ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9C85" w14:textId="77777777" w:rsidR="007E10D3" w:rsidRDefault="002E1C38">
    <w:r>
      <w:pict w14:anchorId="60DCC0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45B5"/>
    <w:multiLevelType w:val="multilevel"/>
    <w:tmpl w:val="EC6696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1C72F89"/>
    <w:multiLevelType w:val="multilevel"/>
    <w:tmpl w:val="C1406B8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0D3"/>
    <w:rsid w:val="002E1C38"/>
    <w:rsid w:val="007E10D3"/>
    <w:rsid w:val="00C6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CA1FE1C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555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B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A40B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qFormat/>
    <w:rsid w:val="00A40B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40B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55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6B1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68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376</Words>
  <Characters>2147</Characters>
  <Application>Microsoft Office Word</Application>
  <DocSecurity>0</DocSecurity>
  <Lines>17</Lines>
  <Paragraphs>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Асель Жусупова Маратовна</lastModifiedBy>
  <dcterms:modified xsi:type="dcterms:W3CDTF">2024-09-04T06:47:00Z</dcterms:modified>
  <revision>20</revision>
</coreProperties>
</file>

<file path=customXml/itemProps1.xml><?xml version="1.0" encoding="utf-8"?>
<ds:datastoreItem xmlns:ds="http://schemas.openxmlformats.org/officeDocument/2006/customXml" ds:itemID="{3F2DFE8A-2C32-41E6-9E84-99B9D2A8D22B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7457C6E8-3837-465F-AFD1-969486075E5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3F3D87E7-A0CB-438D-ABC9-0161CED4B38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387</Words>
  <Characters>2211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21</cp:revision>
  <dcterms:created xsi:type="dcterms:W3CDTF">2019-11-25T11:44:00Z</dcterms:created>
  <dcterms:modified xsi:type="dcterms:W3CDTF">2024-10-28T05:43:00Z</dcterms:modified>
</cp:coreProperties>
</file>